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8DEC" w14:textId="10E83096" w:rsidR="00CD0C7B" w:rsidRDefault="00CD0C7B">
      <w:pPr>
        <w:rPr>
          <w:lang w:val="en-US"/>
        </w:rPr>
      </w:pPr>
      <w:r w:rsidRPr="00A3660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69CAE3A" wp14:editId="486AFD5F">
            <wp:simplePos x="0" y="0"/>
            <wp:positionH relativeFrom="margin">
              <wp:align>center</wp:align>
            </wp:positionH>
            <wp:positionV relativeFrom="paragraph">
              <wp:posOffset>-702945</wp:posOffset>
            </wp:positionV>
            <wp:extent cx="1628775" cy="703458"/>
            <wp:effectExtent l="0" t="0" r="0" b="1905"/>
            <wp:wrapNone/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0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2524"/>
        <w:gridCol w:w="1983"/>
        <w:gridCol w:w="2904"/>
      </w:tblGrid>
      <w:tr w:rsidR="00CD0C7B" w14:paraId="39E0898B" w14:textId="77777777" w:rsidTr="00D255AD">
        <w:tc>
          <w:tcPr>
            <w:tcW w:w="9016" w:type="dxa"/>
            <w:gridSpan w:val="4"/>
            <w:shd w:val="clear" w:color="auto" w:fill="3D007A"/>
          </w:tcPr>
          <w:p w14:paraId="071DA513" w14:textId="77777777" w:rsidR="00CD0C7B" w:rsidRPr="00CD0C7B" w:rsidRDefault="00CD0C7B" w:rsidP="00CD0C7B">
            <w:pPr>
              <w:rPr>
                <w:sz w:val="28"/>
                <w:szCs w:val="28"/>
                <w:lang w:val="en-US"/>
              </w:rPr>
            </w:pPr>
            <w:r w:rsidRPr="00CD0C7B">
              <w:rPr>
                <w:sz w:val="28"/>
                <w:szCs w:val="28"/>
                <w:lang w:val="en-US"/>
              </w:rPr>
              <w:t>Expression of Interest Form for:</w:t>
            </w:r>
          </w:p>
          <w:p w14:paraId="5861C572" w14:textId="324A644B" w:rsidR="00CD0C7B" w:rsidRPr="00CD0C7B" w:rsidRDefault="00CD0C7B" w:rsidP="00CD0C7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D0C7B">
              <w:rPr>
                <w:b/>
                <w:bCs/>
                <w:sz w:val="28"/>
                <w:szCs w:val="28"/>
                <w:lang w:val="en-US"/>
              </w:rPr>
              <w:t xml:space="preserve">UFBA </w:t>
            </w:r>
            <w:r w:rsidR="000549FB">
              <w:rPr>
                <w:b/>
                <w:bCs/>
                <w:sz w:val="28"/>
                <w:szCs w:val="28"/>
                <w:lang w:val="en-US"/>
              </w:rPr>
              <w:t>Volunteer Field Expert</w:t>
            </w:r>
            <w:r w:rsidR="00964C02">
              <w:rPr>
                <w:b/>
                <w:bCs/>
                <w:sz w:val="28"/>
                <w:szCs w:val="28"/>
                <w:lang w:val="en-US"/>
              </w:rPr>
              <w:t xml:space="preserve"> Group</w:t>
            </w:r>
            <w:r w:rsidR="00416AD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D0C7B">
              <w:rPr>
                <w:b/>
                <w:bCs/>
                <w:sz w:val="28"/>
                <w:szCs w:val="28"/>
                <w:lang w:val="en-US"/>
              </w:rPr>
              <w:t xml:space="preserve">– </w:t>
            </w:r>
            <w:r w:rsidR="00B874AB">
              <w:rPr>
                <w:b/>
                <w:bCs/>
                <w:caps/>
                <w:sz w:val="28"/>
                <w:szCs w:val="28"/>
                <w:lang w:val="en-US"/>
              </w:rPr>
              <w:t xml:space="preserve">PEOPLE </w:t>
            </w:r>
            <w:r w:rsidR="006339C2">
              <w:rPr>
                <w:b/>
                <w:bCs/>
                <w:caps/>
                <w:sz w:val="28"/>
                <w:szCs w:val="28"/>
                <w:lang w:val="en-US"/>
              </w:rPr>
              <w:t>EXPERIENCE and culture</w:t>
            </w:r>
          </w:p>
        </w:tc>
      </w:tr>
      <w:tr w:rsidR="00CD0C7B" w14:paraId="1446A3E2" w14:textId="77777777" w:rsidTr="0070491C">
        <w:tc>
          <w:tcPr>
            <w:tcW w:w="1605" w:type="dxa"/>
          </w:tcPr>
          <w:p w14:paraId="76097F3F" w14:textId="36C947BD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Group Overview</w:t>
            </w:r>
          </w:p>
        </w:tc>
        <w:tc>
          <w:tcPr>
            <w:tcW w:w="7411" w:type="dxa"/>
            <w:gridSpan w:val="3"/>
          </w:tcPr>
          <w:p w14:paraId="28B063F0" w14:textId="77777777" w:rsidR="008E4C49" w:rsidRDefault="00395D59" w:rsidP="008E4C49">
            <w:pPr>
              <w:spacing w:after="120"/>
            </w:pPr>
            <w:r>
              <w:t xml:space="preserve">This Volunteer Field Expert Group aims to provide a forum that values and acknowledges the expertise within UFBA membership and better enables the UFBA to draw on this expertise, with a focus on </w:t>
            </w:r>
            <w:r w:rsidR="006B1208">
              <w:t xml:space="preserve">the people experience </w:t>
            </w:r>
            <w:r w:rsidR="008E4C49">
              <w:t xml:space="preserve">and culture. </w:t>
            </w:r>
          </w:p>
          <w:p w14:paraId="1FAD0391" w14:textId="12462970" w:rsidR="008E4C49" w:rsidRDefault="008E4C49" w:rsidP="008E4C49">
            <w:pPr>
              <w:spacing w:after="120"/>
            </w:pPr>
            <w:r>
              <w:t>There are</w:t>
            </w:r>
            <w:r>
              <w:rPr>
                <w:b/>
                <w:bCs/>
              </w:rPr>
              <w:t xml:space="preserve"> </w:t>
            </w:r>
            <w:r>
              <w:t>four FENZ projects and policy reviews in the pipeline that this group will play a role in contributing to:</w:t>
            </w:r>
          </w:p>
          <w:p w14:paraId="11830CF9" w14:textId="590492A1" w:rsidR="00B536AE" w:rsidRDefault="00B536AE" w:rsidP="008E4C49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Volunteer Payments</w:t>
            </w:r>
          </w:p>
          <w:p w14:paraId="4B6E8813" w14:textId="77777777" w:rsidR="008E4C49" w:rsidRDefault="008E4C49" w:rsidP="008E4C49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Talent and Succession Planning Framework</w:t>
            </w:r>
          </w:p>
          <w:p w14:paraId="6A6715CB" w14:textId="77777777" w:rsidR="008E4C49" w:rsidRDefault="008E4C49" w:rsidP="008E4C49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 xml:space="preserve">Authorising and Decision Making </w:t>
            </w:r>
          </w:p>
          <w:p w14:paraId="0FBC053C" w14:textId="77777777" w:rsidR="008E4C49" w:rsidRDefault="008E4C49" w:rsidP="008E4C49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Impairment Policy</w:t>
            </w:r>
          </w:p>
          <w:p w14:paraId="3B218545" w14:textId="77777777" w:rsidR="008E4C49" w:rsidRDefault="008E4C49" w:rsidP="008E4C49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Lone Working Policy</w:t>
            </w:r>
          </w:p>
          <w:p w14:paraId="2A68DF2E" w14:textId="69CF1285" w:rsidR="00003CBF" w:rsidRPr="00D54961" w:rsidRDefault="00003CBF" w:rsidP="00003CBF">
            <w:pPr>
              <w:spacing w:after="120"/>
            </w:pPr>
          </w:p>
        </w:tc>
      </w:tr>
      <w:tr w:rsidR="00CD0C7B" w14:paraId="63ED9B7A" w14:textId="77777777" w:rsidTr="0070491C">
        <w:trPr>
          <w:trHeight w:val="369"/>
        </w:trPr>
        <w:tc>
          <w:tcPr>
            <w:tcW w:w="1605" w:type="dxa"/>
          </w:tcPr>
          <w:p w14:paraId="7509C31B" w14:textId="0B5481E0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Date open </w:t>
            </w:r>
          </w:p>
        </w:tc>
        <w:tc>
          <w:tcPr>
            <w:tcW w:w="2524" w:type="dxa"/>
          </w:tcPr>
          <w:p w14:paraId="128ED0E2" w14:textId="0778D26A" w:rsidR="00CD0C7B" w:rsidRDefault="00EF00CE" w:rsidP="00CD0C7B">
            <w:pPr>
              <w:spacing w:before="40" w:after="40"/>
            </w:pPr>
            <w:r>
              <w:t>29/01/2026</w:t>
            </w:r>
          </w:p>
        </w:tc>
        <w:tc>
          <w:tcPr>
            <w:tcW w:w="1983" w:type="dxa"/>
          </w:tcPr>
          <w:p w14:paraId="0BF01B23" w14:textId="77777777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 closes</w:t>
            </w:r>
          </w:p>
        </w:tc>
        <w:tc>
          <w:tcPr>
            <w:tcW w:w="2904" w:type="dxa"/>
          </w:tcPr>
          <w:p w14:paraId="154DC790" w14:textId="46B545F3" w:rsidR="00CD0C7B" w:rsidRDefault="000348D4" w:rsidP="00CD0C7B">
            <w:pPr>
              <w:spacing w:before="40" w:after="40"/>
            </w:pPr>
            <w:r>
              <w:t>22</w:t>
            </w:r>
            <w:r w:rsidR="00EF00CE">
              <w:t>/02/2026</w:t>
            </w:r>
          </w:p>
        </w:tc>
      </w:tr>
      <w:tr w:rsidR="00CD0C7B" w14:paraId="1F59EACB" w14:textId="77777777" w:rsidTr="0070491C">
        <w:trPr>
          <w:trHeight w:val="411"/>
        </w:trPr>
        <w:tc>
          <w:tcPr>
            <w:tcW w:w="9016" w:type="dxa"/>
            <w:gridSpan w:val="4"/>
            <w:shd w:val="clear" w:color="auto" w:fill="3D007A"/>
          </w:tcPr>
          <w:p w14:paraId="2D72920E" w14:textId="4AF4A827" w:rsidR="00CD0C7B" w:rsidRPr="006112A4" w:rsidRDefault="00CD0C7B" w:rsidP="00CD0C7B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SME</w:t>
            </w:r>
            <w:r w:rsidRPr="006112A4">
              <w:rPr>
                <w:b/>
                <w:bCs/>
                <w:sz w:val="28"/>
                <w:szCs w:val="28"/>
              </w:rPr>
              <w:t xml:space="preserve"> Requirements</w:t>
            </w:r>
          </w:p>
        </w:tc>
      </w:tr>
      <w:tr w:rsidR="00CD0C7B" w14:paraId="1F2D79F2" w14:textId="77777777" w:rsidTr="0070491C">
        <w:tc>
          <w:tcPr>
            <w:tcW w:w="1605" w:type="dxa"/>
          </w:tcPr>
          <w:p w14:paraId="57914111" w14:textId="675008B6" w:rsidR="00CD0C7B" w:rsidRPr="006112A4" w:rsidRDefault="007C1AB6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Expertise</w:t>
            </w:r>
            <w:r w:rsidR="00716BE7">
              <w:rPr>
                <w:b/>
                <w:bCs/>
              </w:rPr>
              <w:t xml:space="preserve"> &amp; Experience</w:t>
            </w:r>
          </w:p>
        </w:tc>
        <w:tc>
          <w:tcPr>
            <w:tcW w:w="7411" w:type="dxa"/>
            <w:gridSpan w:val="3"/>
          </w:tcPr>
          <w:p w14:paraId="682CFD80" w14:textId="77777777" w:rsidR="001A0150" w:rsidRPr="00991813" w:rsidRDefault="001A0150" w:rsidP="001A0150">
            <w:pPr>
              <w:spacing w:after="1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Preference will be given to candidates who have:</w:t>
            </w:r>
          </w:p>
          <w:p w14:paraId="663ED771" w14:textId="7C2919B9" w:rsidR="001B236C" w:rsidRDefault="001B236C" w:rsidP="001A0150">
            <w:pPr>
              <w:numPr>
                <w:ilvl w:val="0"/>
                <w:numId w:val="4"/>
              </w:numPr>
            </w:pPr>
            <w:r>
              <w:t>Sound understanding of FENZ’s existing policies and procedures.</w:t>
            </w:r>
          </w:p>
          <w:p w14:paraId="510EFCEB" w14:textId="0A8C6191" w:rsidR="001A0150" w:rsidRPr="0012710D" w:rsidRDefault="001A0150" w:rsidP="001A0150">
            <w:pPr>
              <w:numPr>
                <w:ilvl w:val="0"/>
                <w:numId w:val="4"/>
              </w:numPr>
            </w:pPr>
            <w:r w:rsidRPr="0012710D">
              <w:t xml:space="preserve">The ability to </w:t>
            </w:r>
            <w:r w:rsidR="00FD590D" w:rsidRPr="0012710D">
              <w:t xml:space="preserve">understand and </w:t>
            </w:r>
            <w:r w:rsidRPr="0012710D">
              <w:t>represent the UFBA’s diverse wider membership</w:t>
            </w:r>
            <w:r w:rsidR="008A0B5C">
              <w:t xml:space="preserve"> and fully participate in </w:t>
            </w:r>
            <w:r w:rsidR="00A64CE7">
              <w:t>discussions.</w:t>
            </w:r>
          </w:p>
          <w:p w14:paraId="6DFA37E0" w14:textId="46957E24" w:rsidR="003E2780" w:rsidRPr="0012710D" w:rsidRDefault="001A0150" w:rsidP="003E2780">
            <w:pPr>
              <w:numPr>
                <w:ilvl w:val="0"/>
                <w:numId w:val="4"/>
              </w:numPr>
            </w:pPr>
            <w:r w:rsidRPr="0012710D">
              <w:t>The ability to work collaboratively and professionally to achieve a great outcome for all parties.</w:t>
            </w:r>
          </w:p>
          <w:p w14:paraId="4F22AAF9" w14:textId="59C53082" w:rsidR="00D33A5C" w:rsidRPr="0012710D" w:rsidRDefault="001A0150" w:rsidP="00D33A5C">
            <w:pPr>
              <w:numPr>
                <w:ilvl w:val="0"/>
                <w:numId w:val="4"/>
              </w:numPr>
            </w:pPr>
            <w:r w:rsidRPr="0012710D">
              <w:t>Advantageous to have</w:t>
            </w:r>
            <w:r w:rsidR="00D33A5C" w:rsidRPr="0012710D">
              <w:t xml:space="preserve"> e</w:t>
            </w:r>
            <w:r w:rsidR="00FD590D" w:rsidRPr="0012710D">
              <w:t xml:space="preserve">xternal experience </w:t>
            </w:r>
            <w:r w:rsidR="003F1C07" w:rsidRPr="0012710D">
              <w:t xml:space="preserve">in </w:t>
            </w:r>
            <w:r w:rsidR="00D33A5C" w:rsidRPr="00E10403">
              <w:rPr>
                <w:b/>
                <w:bCs/>
              </w:rPr>
              <w:t>any</w:t>
            </w:r>
            <w:r w:rsidR="00D33A5C" w:rsidRPr="0012710D">
              <w:t xml:space="preserve"> of the following areas:</w:t>
            </w:r>
          </w:p>
          <w:p w14:paraId="17C34159" w14:textId="4BE4E954" w:rsidR="008E657A" w:rsidRPr="0012710D" w:rsidRDefault="00CA2530" w:rsidP="00FD590D">
            <w:pPr>
              <w:numPr>
                <w:ilvl w:val="1"/>
                <w:numId w:val="4"/>
              </w:numPr>
              <w:ind w:left="692"/>
            </w:pPr>
            <w:r w:rsidRPr="0012710D">
              <w:t>People management</w:t>
            </w:r>
            <w:r w:rsidR="004A4857" w:rsidRPr="0012710D">
              <w:t>, leadership</w:t>
            </w:r>
            <w:r w:rsidR="00551369" w:rsidRPr="0012710D">
              <w:t xml:space="preserve">, </w:t>
            </w:r>
            <w:r w:rsidR="00225E69" w:rsidRPr="0012710D">
              <w:t xml:space="preserve">building strong teams, </w:t>
            </w:r>
            <w:r w:rsidR="00BF5901" w:rsidRPr="0012710D">
              <w:t>change management</w:t>
            </w:r>
            <w:r w:rsidR="008E657A" w:rsidRPr="0012710D">
              <w:t xml:space="preserve">, HR, policy development, </w:t>
            </w:r>
            <w:r w:rsidR="00D33A5C" w:rsidRPr="0012710D">
              <w:t>health and safety</w:t>
            </w:r>
            <w:r w:rsidR="004B5A67" w:rsidRPr="0012710D">
              <w:t xml:space="preserve"> (WorkSafe)</w:t>
            </w:r>
            <w:r w:rsidR="00D33A5C" w:rsidRPr="0012710D">
              <w:t xml:space="preserve">, </w:t>
            </w:r>
            <w:r w:rsidR="004A4857" w:rsidRPr="0012710D">
              <w:t>risk management</w:t>
            </w:r>
            <w:r w:rsidR="0012710D" w:rsidRPr="0012710D">
              <w:t>.</w:t>
            </w:r>
          </w:p>
          <w:p w14:paraId="1ED9A8CD" w14:textId="66022B38" w:rsidR="00CD0C7B" w:rsidRPr="00CD0C7B" w:rsidRDefault="00CD0C7B" w:rsidP="001A0150"/>
        </w:tc>
      </w:tr>
      <w:tr w:rsidR="00CD0C7B" w14:paraId="3DB5A98F" w14:textId="77777777" w:rsidTr="0070491C">
        <w:tc>
          <w:tcPr>
            <w:tcW w:w="1605" w:type="dxa"/>
          </w:tcPr>
          <w:p w14:paraId="2EABF89B" w14:textId="77777777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112A4">
              <w:rPr>
                <w:b/>
                <w:bCs/>
              </w:rPr>
              <w:t>ommitment</w:t>
            </w:r>
          </w:p>
        </w:tc>
        <w:tc>
          <w:tcPr>
            <w:tcW w:w="7411" w:type="dxa"/>
            <w:gridSpan w:val="3"/>
          </w:tcPr>
          <w:p w14:paraId="303A0A9B" w14:textId="53B2058C" w:rsidR="00CD0C7B" w:rsidRDefault="00E31C84" w:rsidP="00D5669E">
            <w:r>
              <w:t xml:space="preserve">Group members will be required </w:t>
            </w:r>
            <w:r w:rsidR="00DE11D5">
              <w:t>to meet on a regular basis, online (via MS Teams)</w:t>
            </w:r>
          </w:p>
        </w:tc>
      </w:tr>
    </w:tbl>
    <w:p w14:paraId="363980DE" w14:textId="77777777" w:rsidR="00CD0C7B" w:rsidRDefault="00CD0C7B">
      <w:pPr>
        <w:rPr>
          <w:lang w:val="en-US"/>
        </w:rPr>
      </w:pPr>
    </w:p>
    <w:p w14:paraId="6DC103AB" w14:textId="534BB08C" w:rsidR="00CD0C7B" w:rsidRDefault="00E92410">
      <w:pPr>
        <w:rPr>
          <w:lang w:val="en-US"/>
        </w:rPr>
      </w:pPr>
      <w:r>
        <w:rPr>
          <w:lang w:val="en-US"/>
        </w:rPr>
        <w:t>Preference will be given to candidates who demonstrate experience in….</w:t>
      </w:r>
    </w:p>
    <w:p w14:paraId="17268C16" w14:textId="77777777" w:rsidR="00E92410" w:rsidRDefault="00E92410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1605"/>
        <w:gridCol w:w="2470"/>
        <w:gridCol w:w="2016"/>
        <w:gridCol w:w="2925"/>
      </w:tblGrid>
      <w:tr w:rsidR="00CD0C7B" w14:paraId="4EE6ECD7" w14:textId="77777777" w:rsidTr="0070491C">
        <w:trPr>
          <w:trHeight w:val="387"/>
        </w:trPr>
        <w:tc>
          <w:tcPr>
            <w:tcW w:w="9016" w:type="dxa"/>
            <w:gridSpan w:val="4"/>
            <w:shd w:val="clear" w:color="auto" w:fill="3D007A"/>
          </w:tcPr>
          <w:p w14:paraId="1D6BE2C2" w14:textId="77777777" w:rsidR="00CD0C7B" w:rsidRPr="006112A4" w:rsidRDefault="00CD0C7B" w:rsidP="0070491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Your Details</w:t>
            </w:r>
          </w:p>
        </w:tc>
      </w:tr>
      <w:tr w:rsidR="00CD0C7B" w14:paraId="461D6DE1" w14:textId="77777777" w:rsidTr="0070491C">
        <w:trPr>
          <w:trHeight w:val="389"/>
        </w:trPr>
        <w:tc>
          <w:tcPr>
            <w:tcW w:w="1605" w:type="dxa"/>
          </w:tcPr>
          <w:p w14:paraId="0C18CF1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Name</w:t>
            </w:r>
          </w:p>
        </w:tc>
        <w:tc>
          <w:tcPr>
            <w:tcW w:w="2470" w:type="dxa"/>
          </w:tcPr>
          <w:p w14:paraId="2ECCACA6" w14:textId="77777777" w:rsidR="00CD0C7B" w:rsidRDefault="00CD0C7B" w:rsidP="0070491C"/>
        </w:tc>
        <w:tc>
          <w:tcPr>
            <w:tcW w:w="2016" w:type="dxa"/>
          </w:tcPr>
          <w:p w14:paraId="7D081E3D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Brigade, Rank/Role</w:t>
            </w:r>
          </w:p>
        </w:tc>
        <w:tc>
          <w:tcPr>
            <w:tcW w:w="2925" w:type="dxa"/>
          </w:tcPr>
          <w:p w14:paraId="3B7D045E" w14:textId="77777777" w:rsidR="00CD0C7B" w:rsidRDefault="00CD0C7B" w:rsidP="0070491C"/>
        </w:tc>
      </w:tr>
      <w:tr w:rsidR="00CD0C7B" w14:paraId="51F91BA3" w14:textId="77777777" w:rsidTr="0070491C">
        <w:trPr>
          <w:trHeight w:val="423"/>
        </w:trPr>
        <w:tc>
          <w:tcPr>
            <w:tcW w:w="1605" w:type="dxa"/>
          </w:tcPr>
          <w:p w14:paraId="720D218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Phone</w:t>
            </w:r>
          </w:p>
        </w:tc>
        <w:tc>
          <w:tcPr>
            <w:tcW w:w="2470" w:type="dxa"/>
          </w:tcPr>
          <w:p w14:paraId="7CCB7115" w14:textId="77777777" w:rsidR="00CD0C7B" w:rsidRDefault="00CD0C7B" w:rsidP="0070491C"/>
        </w:tc>
        <w:tc>
          <w:tcPr>
            <w:tcW w:w="2016" w:type="dxa"/>
          </w:tcPr>
          <w:p w14:paraId="23BE326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Email</w:t>
            </w:r>
          </w:p>
        </w:tc>
        <w:tc>
          <w:tcPr>
            <w:tcW w:w="2925" w:type="dxa"/>
          </w:tcPr>
          <w:p w14:paraId="529FA7E7" w14:textId="77777777" w:rsidR="00CD0C7B" w:rsidRDefault="00CD0C7B" w:rsidP="0070491C"/>
        </w:tc>
      </w:tr>
      <w:tr w:rsidR="00CD0C7B" w14:paraId="4E10DB9B" w14:textId="77777777" w:rsidTr="0070491C">
        <w:trPr>
          <w:trHeight w:val="2119"/>
        </w:trPr>
        <w:tc>
          <w:tcPr>
            <w:tcW w:w="9016" w:type="dxa"/>
            <w:gridSpan w:val="4"/>
          </w:tcPr>
          <w:p w14:paraId="5CA62A6F" w14:textId="202B174B" w:rsidR="00CD0C7B" w:rsidRDefault="00CD0C7B" w:rsidP="0070491C">
            <w:r>
              <w:lastRenderedPageBreak/>
              <w:t xml:space="preserve">Please describe your </w:t>
            </w:r>
            <w:r w:rsidR="00411688">
              <w:t>expertise</w:t>
            </w:r>
            <w:r>
              <w:t xml:space="preserve"> relevant to the requirements of this </w:t>
            </w:r>
            <w:r w:rsidR="00964C02">
              <w:t>Volunteer Field Expert</w:t>
            </w:r>
            <w:r>
              <w:t xml:space="preserve"> group</w:t>
            </w:r>
            <w:r w:rsidR="00485381">
              <w:t>. We recommend attaching your CV if you are referring to external experience.</w:t>
            </w:r>
            <w:r w:rsidR="00E950D3">
              <w:t xml:space="preserve"> </w:t>
            </w:r>
          </w:p>
          <w:p w14:paraId="6DB6C594" w14:textId="77777777" w:rsidR="00CD0C7B" w:rsidRDefault="00CD0C7B" w:rsidP="0070491C"/>
          <w:p w14:paraId="17C6B621" w14:textId="77777777" w:rsidR="00CD0C7B" w:rsidRDefault="00CD0C7B" w:rsidP="0070491C"/>
          <w:p w14:paraId="3D45D11A" w14:textId="77777777" w:rsidR="00CD0C7B" w:rsidRDefault="00CD0C7B" w:rsidP="0070491C"/>
          <w:p w14:paraId="3A73A65E" w14:textId="77777777" w:rsidR="00CD0C7B" w:rsidRDefault="00CD0C7B" w:rsidP="0070491C"/>
          <w:p w14:paraId="01C2286A" w14:textId="77777777" w:rsidR="00CD0C7B" w:rsidRDefault="00CD0C7B" w:rsidP="0070491C"/>
          <w:p w14:paraId="109509D5" w14:textId="77777777" w:rsidR="00CD0C7B" w:rsidRDefault="00CD0C7B" w:rsidP="0070491C"/>
          <w:p w14:paraId="40A6E103" w14:textId="77777777" w:rsidR="00CD0C7B" w:rsidRDefault="00CD0C7B" w:rsidP="0070491C"/>
          <w:p w14:paraId="5D12F625" w14:textId="77777777" w:rsidR="00CD0C7B" w:rsidRDefault="00CD0C7B" w:rsidP="0070491C">
            <w:pPr>
              <w:rPr>
                <w:i/>
                <w:iCs/>
              </w:rPr>
            </w:pPr>
          </w:p>
          <w:p w14:paraId="3B79E347" w14:textId="4B2C91F9" w:rsidR="00CD0C7B" w:rsidRDefault="00CD0C7B" w:rsidP="0070491C"/>
        </w:tc>
      </w:tr>
      <w:tr w:rsidR="00411688" w14:paraId="42748843" w14:textId="77777777" w:rsidTr="0070491C">
        <w:trPr>
          <w:trHeight w:val="2119"/>
        </w:trPr>
        <w:tc>
          <w:tcPr>
            <w:tcW w:w="9016" w:type="dxa"/>
            <w:gridSpan w:val="4"/>
          </w:tcPr>
          <w:p w14:paraId="16417146" w14:textId="200D1B38" w:rsidR="00411688" w:rsidRDefault="00411688" w:rsidP="00411688">
            <w:r>
              <w:t xml:space="preserve">Please describe your experience/interest relevant to the requirements of this </w:t>
            </w:r>
            <w:r w:rsidR="00C22D13">
              <w:t>Volunteer Field Expert</w:t>
            </w:r>
            <w:r>
              <w:t xml:space="preserve"> group. We recommend attaching your CV if you are referring to external experience. </w:t>
            </w:r>
          </w:p>
          <w:p w14:paraId="7504566D" w14:textId="77777777" w:rsidR="00ED0944" w:rsidRDefault="00ED0944" w:rsidP="0070491C"/>
        </w:tc>
      </w:tr>
    </w:tbl>
    <w:p w14:paraId="60966332" w14:textId="77777777" w:rsidR="00CD0C7B" w:rsidRDefault="00CD0C7B">
      <w:pPr>
        <w:rPr>
          <w:i/>
          <w:iCs/>
        </w:rPr>
      </w:pPr>
    </w:p>
    <w:p w14:paraId="1C590044" w14:textId="3E97FF65" w:rsidR="00CD0C7B" w:rsidRPr="008E4C49" w:rsidRDefault="00CD0C7B">
      <w:pPr>
        <w:rPr>
          <w:b/>
          <w:bCs/>
          <w:lang w:val="en-US"/>
        </w:rPr>
      </w:pPr>
      <w:r w:rsidRPr="008E4C49">
        <w:rPr>
          <w:b/>
          <w:bCs/>
          <w:i/>
          <w:iCs/>
          <w:highlight w:val="yellow"/>
        </w:rPr>
        <w:t xml:space="preserve">Please return this form by </w:t>
      </w:r>
      <w:r w:rsidR="008E4C49" w:rsidRPr="008E4C49">
        <w:rPr>
          <w:b/>
          <w:bCs/>
          <w:i/>
          <w:iCs/>
          <w:highlight w:val="yellow"/>
        </w:rPr>
        <w:t xml:space="preserve">COB </w:t>
      </w:r>
      <w:r w:rsidR="00790A02">
        <w:rPr>
          <w:b/>
          <w:bCs/>
          <w:i/>
          <w:iCs/>
          <w:highlight w:val="yellow"/>
        </w:rPr>
        <w:t>Sunday 22</w:t>
      </w:r>
      <w:r w:rsidR="008E4C49" w:rsidRPr="008E4C49">
        <w:rPr>
          <w:b/>
          <w:bCs/>
          <w:i/>
          <w:iCs/>
          <w:highlight w:val="yellow"/>
        </w:rPr>
        <w:t xml:space="preserve"> February 2026</w:t>
      </w:r>
      <w:r w:rsidRPr="008E4C49">
        <w:rPr>
          <w:b/>
          <w:bCs/>
          <w:i/>
          <w:iCs/>
          <w:highlight w:val="yellow"/>
        </w:rPr>
        <w:t xml:space="preserve"> to </w:t>
      </w:r>
      <w:hyperlink r:id="rId9" w:history="1">
        <w:r w:rsidR="008E4C49" w:rsidRPr="008E4C49">
          <w:rPr>
            <w:rStyle w:val="Hyperlink"/>
            <w:b/>
            <w:bCs/>
            <w:i/>
            <w:iCs/>
            <w:highlight w:val="yellow"/>
          </w:rPr>
          <w:t>connect@ufba.org.nz</w:t>
        </w:r>
      </w:hyperlink>
      <w:r w:rsidR="008E4C49" w:rsidRPr="008E4C49">
        <w:rPr>
          <w:b/>
          <w:bCs/>
          <w:i/>
          <w:iCs/>
        </w:rPr>
        <w:t xml:space="preserve"> </w:t>
      </w:r>
    </w:p>
    <w:sectPr w:rsidR="00CD0C7B" w:rsidRPr="008E4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556"/>
    <w:multiLevelType w:val="hybridMultilevel"/>
    <w:tmpl w:val="713A4A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57F0"/>
    <w:multiLevelType w:val="hybridMultilevel"/>
    <w:tmpl w:val="9D266332"/>
    <w:lvl w:ilvl="0" w:tplc="052CE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83BD6"/>
    <w:multiLevelType w:val="multilevel"/>
    <w:tmpl w:val="A794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33008D"/>
    <w:multiLevelType w:val="hybridMultilevel"/>
    <w:tmpl w:val="B8C03E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E7666"/>
    <w:multiLevelType w:val="hybridMultilevel"/>
    <w:tmpl w:val="57F612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897063">
    <w:abstractNumId w:val="2"/>
  </w:num>
  <w:num w:numId="2" w16cid:durableId="1463766634">
    <w:abstractNumId w:val="1"/>
  </w:num>
  <w:num w:numId="3" w16cid:durableId="325400305">
    <w:abstractNumId w:val="0"/>
  </w:num>
  <w:num w:numId="4" w16cid:durableId="388967625">
    <w:abstractNumId w:val="4"/>
  </w:num>
  <w:num w:numId="5" w16cid:durableId="1019241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7B"/>
    <w:rsid w:val="00000792"/>
    <w:rsid w:val="00003CBF"/>
    <w:rsid w:val="000348D4"/>
    <w:rsid w:val="000549FB"/>
    <w:rsid w:val="0012710D"/>
    <w:rsid w:val="001A0150"/>
    <w:rsid w:val="001B236C"/>
    <w:rsid w:val="00203BF5"/>
    <w:rsid w:val="00225E69"/>
    <w:rsid w:val="002B7AA0"/>
    <w:rsid w:val="0036344F"/>
    <w:rsid w:val="00395D59"/>
    <w:rsid w:val="003E2780"/>
    <w:rsid w:val="003F1C07"/>
    <w:rsid w:val="003F6E0C"/>
    <w:rsid w:val="00411688"/>
    <w:rsid w:val="00416ADF"/>
    <w:rsid w:val="00427735"/>
    <w:rsid w:val="004849DD"/>
    <w:rsid w:val="00485381"/>
    <w:rsid w:val="004A4857"/>
    <w:rsid w:val="004B5A67"/>
    <w:rsid w:val="00551369"/>
    <w:rsid w:val="00570BF8"/>
    <w:rsid w:val="005B0BD2"/>
    <w:rsid w:val="005D5CAC"/>
    <w:rsid w:val="006339C2"/>
    <w:rsid w:val="006B1208"/>
    <w:rsid w:val="00716BE7"/>
    <w:rsid w:val="00780185"/>
    <w:rsid w:val="00790A02"/>
    <w:rsid w:val="007C1AB6"/>
    <w:rsid w:val="007C612A"/>
    <w:rsid w:val="008812C7"/>
    <w:rsid w:val="008A0B5C"/>
    <w:rsid w:val="008A217A"/>
    <w:rsid w:val="008A690D"/>
    <w:rsid w:val="008E4C49"/>
    <w:rsid w:val="008E657A"/>
    <w:rsid w:val="009203AD"/>
    <w:rsid w:val="00964C02"/>
    <w:rsid w:val="009C7BCE"/>
    <w:rsid w:val="009F5CFD"/>
    <w:rsid w:val="00A64CE7"/>
    <w:rsid w:val="00A973B8"/>
    <w:rsid w:val="00B10E49"/>
    <w:rsid w:val="00B536AE"/>
    <w:rsid w:val="00B874AB"/>
    <w:rsid w:val="00BA6566"/>
    <w:rsid w:val="00BF5901"/>
    <w:rsid w:val="00C02AA0"/>
    <w:rsid w:val="00C22D13"/>
    <w:rsid w:val="00C2320D"/>
    <w:rsid w:val="00C32AB5"/>
    <w:rsid w:val="00C45EF0"/>
    <w:rsid w:val="00CA2530"/>
    <w:rsid w:val="00CD0C7B"/>
    <w:rsid w:val="00D33A5C"/>
    <w:rsid w:val="00D5669E"/>
    <w:rsid w:val="00DE11D5"/>
    <w:rsid w:val="00E10403"/>
    <w:rsid w:val="00E26793"/>
    <w:rsid w:val="00E31C84"/>
    <w:rsid w:val="00E92410"/>
    <w:rsid w:val="00E950D3"/>
    <w:rsid w:val="00ED0944"/>
    <w:rsid w:val="00EF00CE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97E81"/>
  <w15:chartTrackingRefBased/>
  <w15:docId w15:val="{997767A4-4DC3-4922-9EE0-0118A65A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C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C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C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C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C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C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C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C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C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C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C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C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C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C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C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C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C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0C7B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mary">
    <w:name w:val="summary"/>
    <w:basedOn w:val="Normal"/>
    <w:rsid w:val="00CD0C7B"/>
    <w:pPr>
      <w:spacing w:before="100" w:beforeAutospacing="1" w:after="100" w:afterAutospacing="1" w:line="240" w:lineRule="auto"/>
    </w:pPr>
    <w:rPr>
      <w:rFonts w:cs="Calibri"/>
      <w:kern w:val="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CD0C7B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CD0C7B"/>
    <w:pPr>
      <w:spacing w:after="0" w:line="240" w:lineRule="auto"/>
    </w:pPr>
    <w:rPr>
      <w:rFonts w:cs="Calibri"/>
      <w:kern w:val="0"/>
      <w:lang w:eastAsia="en-NZ"/>
      <w14:ligatures w14:val="none"/>
    </w:rPr>
  </w:style>
  <w:style w:type="paragraph" w:customStyle="1" w:styleId="xmsolistparagraph">
    <w:name w:val="x_msolistparagraph"/>
    <w:basedOn w:val="Normal"/>
    <w:rsid w:val="00CD0C7B"/>
    <w:pPr>
      <w:spacing w:after="0" w:line="240" w:lineRule="auto"/>
      <w:ind w:left="720"/>
    </w:pPr>
    <w:rPr>
      <w:rFonts w:cs="Calibri"/>
      <w:kern w:val="0"/>
      <w:lang w:eastAsia="en-NZ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E4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nect@ufb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6A5EA4F04784DBBADEEFAF1C9DAE9" ma:contentTypeVersion="19" ma:contentTypeDescription="Create a new document." ma:contentTypeScope="" ma:versionID="b204631c891a2741f66f11fa4feb221e">
  <xsd:schema xmlns:xsd="http://www.w3.org/2001/XMLSchema" xmlns:xs="http://www.w3.org/2001/XMLSchema" xmlns:p="http://schemas.microsoft.com/office/2006/metadata/properties" xmlns:ns2="4d646c10-2f1e-4013-a9a7-c855581f4ae0" xmlns:ns3="e2ff608d-87a4-4e7a-aca4-761dd54ea639" targetNamespace="http://schemas.microsoft.com/office/2006/metadata/properties" ma:root="true" ma:fieldsID="535961599e46d9221ff6ee1d01d079ce" ns2:_="" ns3:_="">
    <xsd:import namespace="4d646c10-2f1e-4013-a9a7-c855581f4ae0"/>
    <xsd:import namespace="e2ff608d-87a4-4e7a-aca4-761dd54ea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6c10-2f1e-4013-a9a7-c855581f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9f36-1c58-4be4-b35d-cff3aac9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08d-87a4-4e7a-aca4-761dd54ea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caa936-be0d-48f2-b144-e76c1b24c687}" ma:internalName="TaxCatchAll" ma:showField="CatchAllData" ma:web="e2ff608d-87a4-4e7a-aca4-761dd54ea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46c10-2f1e-4013-a9a7-c855581f4ae0">
      <Terms xmlns="http://schemas.microsoft.com/office/infopath/2007/PartnerControls"/>
    </lcf76f155ced4ddcb4097134ff3c332f>
    <TaxCatchAll xmlns="e2ff608d-87a4-4e7a-aca4-761dd54ea639" xsi:nil="true"/>
  </documentManagement>
</p:properties>
</file>

<file path=customXml/itemProps1.xml><?xml version="1.0" encoding="utf-8"?>
<ds:datastoreItem xmlns:ds="http://schemas.openxmlformats.org/officeDocument/2006/customXml" ds:itemID="{27D1BE20-7577-435D-861A-69A4C709F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46c10-2f1e-4013-a9a7-c855581f4ae0"/>
    <ds:schemaRef ds:uri="e2ff608d-87a4-4e7a-aca4-761dd54ea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198B7-2A57-4BE4-8E9A-8685FD80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083EE-1E3C-4BCA-8D2A-3632DBBFF38C}">
  <ds:schemaRefs>
    <ds:schemaRef ds:uri="http://schemas.microsoft.com/office/2006/metadata/properties"/>
    <ds:schemaRef ds:uri="http://schemas.microsoft.com/office/infopath/2007/PartnerControls"/>
    <ds:schemaRef ds:uri="4d646c10-2f1e-4013-a9a7-c855581f4ae0"/>
    <ds:schemaRef ds:uri="e2ff608d-87a4-4e7a-aca4-761dd54ea6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302</Words>
  <Characters>1643</Characters>
  <Application>Microsoft Office Word</Application>
  <DocSecurity>0</DocSecurity>
  <Lines>35</Lines>
  <Paragraphs>24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 August</dc:creator>
  <cp:keywords/>
  <dc:description/>
  <cp:lastModifiedBy>Tayla August</cp:lastModifiedBy>
  <cp:revision>55</cp:revision>
  <dcterms:created xsi:type="dcterms:W3CDTF">2024-09-05T20:47:00Z</dcterms:created>
  <dcterms:modified xsi:type="dcterms:W3CDTF">2026-02-11T01:24:00Z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6bb079ab-16cd-46fb-84cf-588e2388eef9</vt:lpwstr>
  </property>
  <property fmtid="{D5CDD505-2E9C-101B-9397-08002B2CF9AE}" pid="3" name="ContentTypeId">
    <vt:lpwstr>0x0101009A06A5EA4F04784DBBADEEFAF1C9DAE9</vt:lpwstr>
  </property>
  <property fmtid="{D5CDD505-2E9C-101B-9397-08002B2CF9AE}" pid="4" name="MediaServiceImageTags">
    <vt:lpwstr/>
  </property>
</Properties>
</file>